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2CC930ED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0B1B29"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0B1B29" w:rsidRPr="00C40E44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078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75D981C7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0B1B29" w:rsidRPr="00C40E4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</w:t>
            </w:r>
            <w:r w:rsidR="000B1B2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CION DE CUBRE ZAPATOS DESECHABLES PARA CIRUJANO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404E9856" w14:textId="2A6D3F13" w:rsidR="00FA5759" w:rsidRPr="000B1B29" w:rsidRDefault="00D201BD" w:rsidP="000B1B29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C40E44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C40E44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C40E44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0B1B29" w:rsidRPr="00C40E44">
        <w:rPr>
          <w:rStyle w:val="Emphasis"/>
          <w:rFonts w:cstheme="minorHAnsi"/>
          <w:b/>
          <w:bCs/>
          <w:i w:val="0"/>
          <w:sz w:val="24"/>
          <w:szCs w:val="24"/>
        </w:rPr>
        <w:t>de zapatos</w:t>
      </w:r>
      <w:r w:rsidR="000B1B29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desechables para cirujano</w:t>
      </w:r>
      <w:r w:rsidR="000B1B29">
        <w:rPr>
          <w:rStyle w:val="Emphasis"/>
          <w:rFonts w:cstheme="minorHAnsi"/>
          <w:i w:val="0"/>
          <w:sz w:val="24"/>
          <w:szCs w:val="24"/>
        </w:rPr>
        <w:t>.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6B28F68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C40E44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C40E44">
        <w:rPr>
          <w:rFonts w:cstheme="minorHAnsi"/>
          <w:bCs/>
          <w:sz w:val="24"/>
          <w:szCs w:val="24"/>
          <w:lang w:val="es-ES"/>
        </w:rPr>
        <w:t>1</w:t>
      </w:r>
      <w:r w:rsidRPr="00C40E44">
        <w:rPr>
          <w:rFonts w:cstheme="minorHAnsi"/>
          <w:bCs/>
          <w:sz w:val="24"/>
          <w:szCs w:val="24"/>
          <w:lang w:val="es-ES"/>
        </w:rPr>
        <w:t>-</w:t>
      </w:r>
      <w:r w:rsidR="000B1B29" w:rsidRPr="00C40E44">
        <w:rPr>
          <w:rFonts w:cstheme="minorHAnsi"/>
          <w:bCs/>
          <w:sz w:val="24"/>
          <w:szCs w:val="24"/>
          <w:lang w:val="es-ES"/>
        </w:rPr>
        <w:t>0078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1DD41F6A" w:rsidR="00764415" w:rsidRPr="00CF40AF" w:rsidRDefault="001001F1" w:rsidP="00CF40AF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C40E44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CF40AF" w:rsidRPr="00C40E44">
        <w:rPr>
          <w:rFonts w:cstheme="minorHAnsi"/>
          <w:bCs/>
          <w:sz w:val="24"/>
          <w:szCs w:val="24"/>
          <w:lang w:val="es-ES"/>
        </w:rPr>
        <w:t>lunes</w:t>
      </w:r>
      <w:r w:rsidR="00764415" w:rsidRPr="00C40E44">
        <w:rPr>
          <w:rFonts w:cstheme="minorHAnsi"/>
          <w:bCs/>
          <w:sz w:val="24"/>
          <w:szCs w:val="24"/>
          <w:lang w:val="es-ES"/>
        </w:rPr>
        <w:t xml:space="preserve"> </w:t>
      </w:r>
      <w:r w:rsidR="00CF40AF" w:rsidRPr="00C40E44">
        <w:rPr>
          <w:rFonts w:cstheme="minorHAnsi"/>
          <w:bCs/>
          <w:sz w:val="24"/>
          <w:szCs w:val="24"/>
          <w:lang w:val="es-ES"/>
        </w:rPr>
        <w:t>15</w:t>
      </w:r>
      <w:r w:rsidRPr="00C40E44">
        <w:rPr>
          <w:rFonts w:cstheme="minorHAnsi"/>
          <w:bCs/>
          <w:sz w:val="24"/>
          <w:szCs w:val="24"/>
          <w:lang w:val="es-ES"/>
        </w:rPr>
        <w:t>/</w:t>
      </w:r>
      <w:r w:rsidR="00CF40AF" w:rsidRPr="00C40E44">
        <w:rPr>
          <w:rFonts w:cstheme="minorHAnsi"/>
          <w:bCs/>
          <w:sz w:val="24"/>
          <w:szCs w:val="24"/>
          <w:lang w:val="es-ES"/>
        </w:rPr>
        <w:t>03</w:t>
      </w:r>
      <w:r w:rsidRPr="00C40E44">
        <w:rPr>
          <w:rFonts w:cstheme="minorHAnsi"/>
          <w:bCs/>
          <w:sz w:val="24"/>
          <w:szCs w:val="24"/>
          <w:lang w:val="es-ES"/>
        </w:rPr>
        <w:t>/202</w:t>
      </w:r>
      <w:r w:rsidR="00CF40AF" w:rsidRPr="00C40E44">
        <w:rPr>
          <w:rFonts w:cstheme="minorHAnsi"/>
          <w:bCs/>
          <w:sz w:val="24"/>
          <w:szCs w:val="24"/>
          <w:lang w:val="es-ES"/>
        </w:rPr>
        <w:t>1</w:t>
      </w:r>
      <w:r w:rsidRPr="00C40E44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 w:rsidRPr="00C40E44">
        <w:rPr>
          <w:rFonts w:cstheme="minorHAnsi"/>
          <w:bCs/>
          <w:sz w:val="24"/>
          <w:szCs w:val="24"/>
          <w:lang w:val="es-ES"/>
        </w:rPr>
        <w:t>0</w:t>
      </w:r>
      <w:r w:rsidRPr="00C40E44">
        <w:rPr>
          <w:rFonts w:cstheme="minorHAnsi"/>
          <w:bCs/>
          <w:sz w:val="24"/>
          <w:szCs w:val="24"/>
          <w:lang w:val="es-ES"/>
        </w:rPr>
        <w:t xml:space="preserve">0 am hasta las 12:00 pm. Los oferentes que no envíen </w:t>
      </w:r>
      <w:proofErr w:type="gramStart"/>
      <w:r w:rsidRPr="00C40E44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C40E44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</w:t>
      </w:r>
      <w:r w:rsidRPr="00CF40AF">
        <w:rPr>
          <w:rFonts w:cstheme="minorHAnsi"/>
          <w:bCs/>
          <w:sz w:val="24"/>
          <w:szCs w:val="24"/>
          <w:lang w:val="es-ES"/>
        </w:rPr>
        <w:t xml:space="preserve">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0D4C3624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AB5309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3EA67A65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13B23B94" w14:textId="77777777" w:rsidR="009510D7" w:rsidRDefault="009510D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C40E44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C40E44">
        <w:rPr>
          <w:b/>
          <w:bCs/>
        </w:rPr>
        <w:t>Dirección</w:t>
      </w:r>
      <w:bookmarkEnd w:id="0"/>
      <w:bookmarkEnd w:id="1"/>
      <w:bookmarkEnd w:id="2"/>
      <w:r w:rsidR="00176186" w:rsidRPr="00C40E44">
        <w:rPr>
          <w:b/>
          <w:bCs/>
        </w:rPr>
        <w:t xml:space="preserve"> de correo electrónico: </w:t>
      </w:r>
      <w:hyperlink r:id="rId9" w:history="1">
        <w:r w:rsidR="00C637EE" w:rsidRPr="00C40E44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C40E44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C40E44">
        <w:rPr>
          <w:rStyle w:val="Style6"/>
          <w:b/>
        </w:rPr>
        <w:t>C</w:t>
      </w:r>
      <w:r w:rsidR="000E232B" w:rsidRPr="00C40E44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0D5DFFA" w:rsidR="000E232B" w:rsidRDefault="00C40E44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67FE5681" wp14:editId="5F86E990">
            <wp:extent cx="5943600" cy="3270250"/>
            <wp:effectExtent l="0" t="0" r="0" b="635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B1B29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2482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10D7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5309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0E44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CF40A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880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13</cp:revision>
  <cp:lastPrinted>2020-10-21T16:58:00Z</cp:lastPrinted>
  <dcterms:created xsi:type="dcterms:W3CDTF">2020-10-21T17:00:00Z</dcterms:created>
  <dcterms:modified xsi:type="dcterms:W3CDTF">2021-03-11T12:28:00Z</dcterms:modified>
</cp:coreProperties>
</file>